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A7374">
      <w:pPr>
        <w:pStyle w:val="4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第二节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神经调节</w:t>
      </w:r>
    </w:p>
    <w:p w14:paraId="4DBBD905">
      <w:pPr>
        <w:pStyle w:val="5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eastAsia="黑体"/>
          <w:sz w:val="28"/>
          <w:szCs w:val="28"/>
        </w:rPr>
        <w:t>课时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神经系统的组成</w:t>
      </w:r>
    </w:p>
    <w:p w14:paraId="3A817147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64" name="素养目标.jpg" descr="id:2147487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素养目标.jpg" descr="id:2147487324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3902E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生命观念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能说出神经系统由脑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脊髓和神经组成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并描述它们的主要功能</w:t>
      </w:r>
      <w:r>
        <w:rPr>
          <w:rFonts w:ascii="宋体" w:hAnsi="宋体" w:eastAsia="宋体"/>
          <w:sz w:val="28"/>
          <w:szCs w:val="28"/>
        </w:rPr>
        <w:t>；</w:t>
      </w:r>
      <w:r>
        <w:rPr>
          <w:rFonts w:hint="eastAsia"/>
          <w:sz w:val="28"/>
          <w:szCs w:val="28"/>
        </w:rPr>
        <w:t>能通过观察神经元结构图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识别胞体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树突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轴突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并简单解释其与信息传递功能的关系</w:t>
      </w:r>
      <w:r>
        <w:rPr>
          <w:rFonts w:ascii="宋体" w:hAnsi="宋体" w:eastAsia="宋体"/>
          <w:sz w:val="28"/>
          <w:szCs w:val="28"/>
        </w:rPr>
        <w:t>。</w:t>
      </w:r>
    </w:p>
    <w:p w14:paraId="3F1EF0F4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科学思维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能比较神经系统中枢部分与周围部分的功能差异</w:t>
      </w:r>
      <w:r>
        <w:rPr>
          <w:rFonts w:ascii="宋体" w:hAnsi="宋体" w:eastAsia="宋体"/>
          <w:sz w:val="28"/>
          <w:szCs w:val="28"/>
        </w:rPr>
        <w:t>。</w:t>
      </w:r>
    </w:p>
    <w:p w14:paraId="210E9BFB">
      <w:pPr>
        <w:overflowPunct w:val="0"/>
        <w:snapToGrid w:val="0"/>
        <w:spacing w:line="360" w:lineRule="auto"/>
      </w:pP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探究实践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通过分析资料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掌握以解决问题为核心的学习方法</w:t>
      </w:r>
      <w:r>
        <w:rPr>
          <w:rFonts w:ascii="宋体" w:hAnsi="宋体" w:eastAsia="宋体"/>
          <w:sz w:val="28"/>
          <w:szCs w:val="28"/>
        </w:rPr>
        <w:t>；</w:t>
      </w:r>
      <w:r>
        <w:rPr>
          <w:rFonts w:hint="eastAsia"/>
          <w:sz w:val="28"/>
          <w:szCs w:val="28"/>
        </w:rPr>
        <w:t>提高文字阅读和文字信息处理的能力</w:t>
      </w:r>
      <w:r>
        <w:rPr>
          <w:rFonts w:ascii="宋体" w:hAnsi="宋体" w:eastAsia="宋体"/>
          <w:sz w:val="28"/>
          <w:szCs w:val="28"/>
        </w:rPr>
        <w:t>。</w:t>
      </w:r>
    </w:p>
    <w:p w14:paraId="4882AFC5">
      <w:pPr>
        <w:overflowPunct w:val="0"/>
        <w:snapToGrid w:val="0"/>
        <w:spacing w:line="360" w:lineRule="auto"/>
      </w:pPr>
      <w:r>
        <w:rPr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态度责任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提升对人体自身的好奇心和学习兴趣</w:t>
      </w:r>
      <w:r>
        <w:rPr>
          <w:rFonts w:ascii="宋体" w:hAnsi="宋体" w:eastAsia="宋体"/>
          <w:sz w:val="28"/>
          <w:szCs w:val="28"/>
        </w:rPr>
        <w:t>；</w:t>
      </w:r>
      <w:r>
        <w:rPr>
          <w:rFonts w:hint="eastAsia"/>
          <w:sz w:val="28"/>
          <w:szCs w:val="28"/>
        </w:rPr>
        <w:t>体会生命的物质性</w:t>
      </w:r>
      <w:r>
        <w:rPr>
          <w:rFonts w:ascii="宋体" w:hAnsi="宋体" w:eastAsia="宋体"/>
          <w:sz w:val="28"/>
          <w:szCs w:val="28"/>
        </w:rPr>
        <w:t>。</w:t>
      </w:r>
    </w:p>
    <w:p w14:paraId="589DEC43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334135" cy="225425"/>
            <wp:effectExtent l="0" t="0" r="18415" b="3175"/>
            <wp:docPr id="65" name="教学重难点.jpg" descr="id:2147487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教学重难点.jpg" descr="id:2147487331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4516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D9C0F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教学重点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神经系统各组成部分的功能</w:t>
      </w:r>
      <w:r>
        <w:rPr>
          <w:rFonts w:ascii="宋体" w:hAnsi="宋体" w:eastAsia="宋体"/>
          <w:sz w:val="28"/>
          <w:szCs w:val="28"/>
        </w:rPr>
        <w:t>；</w:t>
      </w:r>
      <w:r>
        <w:rPr>
          <w:rFonts w:hint="eastAsia"/>
          <w:sz w:val="28"/>
          <w:szCs w:val="28"/>
        </w:rPr>
        <w:t>神经元</w:t>
      </w:r>
      <w:r>
        <w:rPr>
          <w:rFonts w:ascii="宋体" w:hAnsi="宋体" w:eastAsia="宋体"/>
          <w:sz w:val="28"/>
          <w:szCs w:val="28"/>
        </w:rPr>
        <w:t>。</w:t>
      </w:r>
    </w:p>
    <w:p w14:paraId="16D8BD80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教学难点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神经系统各组成部分的功能</w:t>
      </w:r>
      <w:r>
        <w:rPr>
          <w:rFonts w:ascii="宋体" w:hAnsi="宋体" w:eastAsia="宋体"/>
          <w:sz w:val="28"/>
          <w:szCs w:val="28"/>
        </w:rPr>
        <w:t>；</w:t>
      </w:r>
      <w:r>
        <w:rPr>
          <w:rFonts w:hint="eastAsia"/>
          <w:sz w:val="28"/>
          <w:szCs w:val="28"/>
        </w:rPr>
        <w:t>神经元</w:t>
      </w:r>
      <w:r>
        <w:rPr>
          <w:rFonts w:ascii="宋体" w:hAnsi="宋体" w:eastAsia="宋体"/>
          <w:sz w:val="28"/>
          <w:szCs w:val="28"/>
        </w:rPr>
        <w:t>。</w:t>
      </w:r>
    </w:p>
    <w:p w14:paraId="13EA8702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66" name="教学过程.jpg" descr="id:2147487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教学过程.jpg" descr="id:214748733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7E4E5C68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5F8850F5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0B96A7BD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2DADC43E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1BE54B8D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1F3BF27A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情境导入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59D1ECFD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人体由八大系统构成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每个系统都不是孤立的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而是彼此相联系的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形成了一个统一的整体。比如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人在生气时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怒目圆睁、脸色发红、手握成拳、咬牙切齿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出气呼哧呼哧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这也是多器官系统参与的结果。这是为什么呢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原来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神经系统具有神经调节作用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从而使各器官、系统相互协调配合一致。那么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神经系统为什么有那么完善的调节作用呢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这节课我们来探究神经系统的秘密。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657D885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回顾人体八大系统的相关知识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了解到神经系统的重要调节作用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开始神经系统的学习。</w:t>
            </w:r>
          </w:p>
        </w:tc>
      </w:tr>
      <w:tr w14:paraId="5370EC4B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46902C0D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23F6C1AC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探究一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神经系统的组成</w:t>
            </w:r>
          </w:p>
          <w:p w14:paraId="4C7099E2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引导学生阅读教材</w:t>
            </w:r>
            <w:r>
              <w:rPr>
                <w:sz w:val="28"/>
                <w:szCs w:val="28"/>
              </w:rPr>
              <w:t>P12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P13</w:t>
            </w:r>
            <w:r>
              <w:rPr>
                <w:rFonts w:eastAsia="楷体"/>
                <w:sz w:val="28"/>
                <w:szCs w:val="28"/>
              </w:rPr>
              <w:t>有关内容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分析讨论</w:t>
            </w:r>
            <w:r>
              <w:rPr>
                <w:sz w:val="28"/>
                <w:szCs w:val="28"/>
              </w:rPr>
              <w:t>P12</w:t>
            </w:r>
            <w:r>
              <w:rPr>
                <w:rFonts w:eastAsia="楷体"/>
                <w:sz w:val="28"/>
                <w:szCs w:val="28"/>
              </w:rPr>
              <w:t>中三个病例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围绕发病原因、发病部位及症状对所给资料进行分析。播放神经系统组成视频及课件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使学生了解神经系统的组成。提问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16CC4800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了解了上述三个病例资料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同学们有哪些疑问呢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35F2D3C2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同学们能说出神经系统的基本组成吗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3FB29650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小结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神经系统包括中枢神经系统和周围神经系统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中枢神经系统包括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大脑、小脑、脑干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周围神经系统包括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脑神经、脊神经。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413D56E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观看视频及课件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认识到三个病例产生的原因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了解神经系统的基本组成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思考并回答老师的问题。</w:t>
            </w:r>
          </w:p>
          <w:p w14:paraId="693C9019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总结神经系统的基本组成。</w:t>
            </w:r>
          </w:p>
        </w:tc>
      </w:tr>
    </w:tbl>
    <w:p w14:paraId="7BE6473F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"/>
        <w:gridCol w:w="5730"/>
        <w:gridCol w:w="2398"/>
      </w:tblGrid>
      <w:tr w14:paraId="0121D296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0AFF470E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7E558A25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32A1B823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19726907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09987CFE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39FFCE1A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探究二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神经元</w:t>
            </w:r>
          </w:p>
          <w:p w14:paraId="259298C5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神经系统之所以能起到调节作用与神经系统结构和功能的基本单位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神经细胞密不可分。神经细胞又叫神经元。</w:t>
            </w:r>
          </w:p>
          <w:p w14:paraId="03FB8D25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引导学生阅读教材</w:t>
            </w:r>
            <w:r>
              <w:rPr>
                <w:sz w:val="28"/>
                <w:szCs w:val="28"/>
              </w:rPr>
              <w:t>P14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P15</w:t>
            </w:r>
            <w:r>
              <w:rPr>
                <w:rFonts w:eastAsia="楷体"/>
                <w:sz w:val="28"/>
                <w:szCs w:val="28"/>
              </w:rPr>
              <w:t>有关内容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指导学生仔细观察图</w:t>
            </w: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10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认识神经元的基本特点。播放神经元的视频及课件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6462742B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神经元从结构上看与其他细胞有共同点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也有自身的特点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那么共同点是什么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300F8A83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神经元与其他细胞相比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自身的特点是什么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5F4184DA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小结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神经元包括胞体和突起两部分。一个神经元一般具有多个短的突起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树突</w:t>
            </w:r>
            <w:r>
              <w:rPr>
                <w:rFonts w:ascii="宋体" w:hAnsi="宋体" w:eastAsia="宋体"/>
                <w:sz w:val="28"/>
                <w:szCs w:val="28"/>
              </w:rPr>
              <w:t>），</w:t>
            </w:r>
            <w:r>
              <w:rPr>
                <w:rFonts w:eastAsia="楷体"/>
                <w:sz w:val="28"/>
                <w:szCs w:val="28"/>
              </w:rPr>
              <w:t>可以接收信息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一般只有一个长的突起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轴突</w:t>
            </w:r>
            <w:r>
              <w:rPr>
                <w:rFonts w:ascii="宋体" w:hAnsi="宋体" w:eastAsia="宋体"/>
                <w:sz w:val="28"/>
                <w:szCs w:val="28"/>
              </w:rPr>
              <w:t>），</w:t>
            </w:r>
            <w:r>
              <w:rPr>
                <w:rFonts w:eastAsia="楷体"/>
                <w:sz w:val="28"/>
                <w:szCs w:val="28"/>
              </w:rPr>
              <w:t>可以传出信息。长的突起外表大都套有一层鞘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组成神经纤维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神经纤维集结成束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外面再包膜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就构成一条神经。神经纤维的末端有许多细小的分支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叫神经末梢。各个神经元的突起末端都可与多个神经元的突起建立联系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形成了复杂的网络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这个网络就是人体内的信息传递和处理系统。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6F92810D">
            <w:pPr>
              <w:overflowPunct w:val="0"/>
              <w:snapToGrid w:val="0"/>
              <w:spacing w:line="360" w:lineRule="auto"/>
            </w:pPr>
          </w:p>
          <w:p w14:paraId="626DB21A">
            <w:pPr>
              <w:overflowPunct w:val="0"/>
              <w:snapToGrid w:val="0"/>
              <w:spacing w:line="360" w:lineRule="auto"/>
            </w:pPr>
          </w:p>
          <w:p w14:paraId="25567C51">
            <w:pPr>
              <w:overflowPunct w:val="0"/>
              <w:snapToGrid w:val="0"/>
              <w:spacing w:line="360" w:lineRule="auto"/>
            </w:pPr>
          </w:p>
          <w:p w14:paraId="01EC0659">
            <w:pPr>
              <w:overflowPunct w:val="0"/>
              <w:snapToGrid w:val="0"/>
              <w:spacing w:line="360" w:lineRule="auto"/>
            </w:pPr>
          </w:p>
          <w:p w14:paraId="56BC2C6B">
            <w:pPr>
              <w:overflowPunct w:val="0"/>
              <w:snapToGrid w:val="0"/>
              <w:spacing w:line="360" w:lineRule="auto"/>
            </w:pPr>
          </w:p>
          <w:p w14:paraId="0C00E589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观看视频课件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了解神经元的基本特点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了解到神经元在神经系统的调节中起到了重要作用。思考并回答老师所提问题。</w:t>
            </w:r>
          </w:p>
        </w:tc>
      </w:tr>
      <w:tr w14:paraId="62A7DA43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5533E41E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课堂小结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42C3440A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3488055" cy="2557145"/>
                  <wp:effectExtent l="0" t="0" r="17145" b="14605"/>
                  <wp:docPr id="67" name="25qrj8swj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25qrj8swja4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8122" cy="2557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5816181C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和老师一起复习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查漏补缺。</w:t>
            </w:r>
          </w:p>
        </w:tc>
      </w:tr>
    </w:tbl>
    <w:p w14:paraId="771CFF6B">
      <w:pPr>
        <w:overflowPunct w:val="0"/>
        <w:snapToGrid w:val="0"/>
        <w:spacing w:line="360" w:lineRule="auto"/>
        <w:jc w:val="left"/>
        <w:rPr>
          <w:sz w:val="28"/>
          <w:szCs w:val="28"/>
        </w:rPr>
      </w:pPr>
    </w:p>
    <w:p w14:paraId="5C6D325A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698500" cy="167640"/>
            <wp:effectExtent l="0" t="0" r="6350" b="3810"/>
            <wp:docPr id="68" name="板书设计.jpg" descr="id:2147487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板书设计.jpg" descr="id:214748736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874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183C1">
      <w:pPr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第二节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神经调节</w:t>
      </w:r>
    </w:p>
    <w:p w14:paraId="37F6E073">
      <w:pPr>
        <w:overflowPunct w:val="0"/>
        <w:snapToGrid w:val="0"/>
        <w:spacing w:line="360" w:lineRule="auto"/>
        <w:jc w:val="center"/>
        <w:rPr>
          <w:sz w:val="28"/>
          <w:szCs w:val="28"/>
        </w:rPr>
      </w:pPr>
      <w:r>
        <w:rPr>
          <w:rFonts w:eastAsia="黑体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eastAsia="黑体"/>
          <w:sz w:val="28"/>
          <w:szCs w:val="28"/>
        </w:rPr>
        <w:t>课时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神经系统的组成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27940</wp:posOffset>
            </wp:positionH>
            <wp:positionV relativeFrom="paragraph">
              <wp:posOffset>274320</wp:posOffset>
            </wp:positionV>
            <wp:extent cx="5263515" cy="1987550"/>
            <wp:effectExtent l="0" t="0" r="0" b="0"/>
            <wp:wrapTight wrapText="bothSides">
              <wp:wrapPolygon>
                <wp:start x="0" y="0"/>
                <wp:lineTo x="0" y="21324"/>
                <wp:lineTo x="21498" y="21324"/>
                <wp:lineTo x="21498" y="0"/>
                <wp:lineTo x="0" y="0"/>
              </wp:wrapPolygon>
            </wp:wrapTight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rcRect l="36" t="8211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p w14:paraId="729621C6">
      <w:pPr>
        <w:overflowPunct w:val="0"/>
        <w:snapToGrid w:val="0"/>
        <w:spacing w:line="360" w:lineRule="auto"/>
        <w:jc w:val="left"/>
        <w:rPr>
          <w:rFonts w:hint="eastAsia"/>
        </w:rPr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" name="教学反思.jpg" descr="id:2147490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教学反思.jpg" descr="id:214749057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A97E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9C22CD8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645764ED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D696C9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6B0E786D"/>
    <w:p w14:paraId="1D2F6C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4733F"/>
    <w:rsid w:val="03C1654A"/>
    <w:rsid w:val="18940A04"/>
    <w:rsid w:val="1A00533B"/>
    <w:rsid w:val="2D753526"/>
    <w:rsid w:val="3B9D5F38"/>
    <w:rsid w:val="4BE9017F"/>
    <w:rsid w:val="4E390A30"/>
    <w:rsid w:val="516A23D0"/>
    <w:rsid w:val="578B463E"/>
    <w:rsid w:val="5FBD227E"/>
    <w:rsid w:val="631A6CAE"/>
    <w:rsid w:val="64C60944"/>
    <w:rsid w:val="688556BD"/>
    <w:rsid w:val="728C1DD8"/>
    <w:rsid w:val="7D6A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line="323" w:lineRule="exact"/>
    </w:pPr>
    <w:rPr>
      <w:rFonts w:ascii="Times New Roman" w:hAnsi="Times New Roman" w:eastAsia="宋体" w:cstheme="minorBidi"/>
      <w:color w:val="000000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二级章节"/>
    <w:basedOn w:val="1"/>
    <w:qFormat/>
    <w:uiPriority w:val="0"/>
    <w:pPr>
      <w:outlineLvl w:val="2"/>
    </w:pPr>
  </w:style>
  <w:style w:type="paragraph" w:customStyle="1" w:styleId="5">
    <w:name w:val="三级章节"/>
    <w:basedOn w:val="1"/>
    <w:qFormat/>
    <w:uiPriority w:val="0"/>
    <w:pPr>
      <w:outlineLvl w:val="3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2024-05-31T08:31:00Z</dcterms:created>
  <dc:creator>Administrator</dc:creator>
  <cp:lastModifiedBy>理综组徐鑫</cp:lastModifiedBy>
  <dcterms:modified xsi:type="dcterms:W3CDTF">2025-08-16T02:44:52Z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61C92E3FF87F414AB3367487E33C4E9C_12</vt:lpwstr>
  </property>
  <property fmtid="{D5CDD505-2E9C-101B-9397-08002B2CF9AE}" pid="4" name="KSOTemplateDocerSaveRecord">
    <vt:lpwstr>eyJoZGlkIjoiMzIwNTNkZjAwMzZkNTE5OTRjOTBhMmJmMWFjNTc3ZjEiLCJ1c2VySWQiOiIyNDA4MTc1NjAifQ==</vt:lpwstr>
  </property>
</Properties>
</file>